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C" w:rsidRDefault="000E7C1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46pt;width:210.75pt;height:100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tM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" filled="f" stroked="f">
            <v:textbox inset="0,0,0,0">
              <w:txbxContent>
                <w:p w:rsidR="007B1BBC" w:rsidRPr="007B1BBC" w:rsidRDefault="000E7C16" w:rsidP="007B1BBC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fldSimple w:instr=" DOCPROPERTY  doc_summary  \* MERGEFORMAT "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 внесении изменений в Схему размещения нестационарных торговых объектов Чайковского городского округа, утвержденную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п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остановлением </w:t>
                    </w:r>
                    <w:r w:rsidR="007B1BBC">
                      <w:rPr>
                        <w:rFonts w:ascii="Times New Roman" w:hAnsi="Times New Roman"/>
                        <w:b/>
                        <w:sz w:val="28"/>
                      </w:rPr>
                      <w:t>а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>дминистрации Чайковского г</w:t>
                    </w:r>
                    <w:r w:rsidR="00F05896">
                      <w:rPr>
                        <w:rFonts w:ascii="Times New Roman" w:hAnsi="Times New Roman"/>
                        <w:b/>
                        <w:sz w:val="28"/>
                      </w:rPr>
                      <w:t xml:space="preserve">ородского округа от 26.07.2019 </w:t>
                    </w:r>
                    <w:r w:rsidR="007B1BBC" w:rsidRPr="007B1BBC">
                      <w:rPr>
                        <w:rFonts w:ascii="Times New Roman" w:hAnsi="Times New Roman"/>
                        <w:b/>
                        <w:sz w:val="28"/>
                      </w:rPr>
                      <w:t xml:space="preserve"> № 1305</w:t>
                    </w:r>
                  </w:fldSimple>
                </w:p>
                <w:p w:rsidR="00090035" w:rsidRPr="007B1BBC" w:rsidRDefault="00090035" w:rsidP="007B1BBC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BC" w:rsidRPr="007B1BBC" w:rsidRDefault="007B1BBC" w:rsidP="007B1BBC"/>
    <w:p w:rsidR="007B1BBC" w:rsidRPr="007B1BBC" w:rsidRDefault="007B1BBC" w:rsidP="007B1BBC"/>
    <w:p w:rsidR="007B1BBC" w:rsidRPr="007B1BBC" w:rsidRDefault="007B1BBC" w:rsidP="007B1BBC"/>
    <w:p w:rsidR="007B1BBC" w:rsidRDefault="007B1BBC" w:rsidP="007B1BBC"/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F303CD">
        <w:rPr>
          <w:rFonts w:ascii="Times New Roman" w:hAnsi="Times New Roman"/>
          <w:sz w:val="28"/>
          <w:szCs w:val="28"/>
        </w:rPr>
        <w:t>ьного закона от 28 декабря 2009</w:t>
      </w:r>
      <w:r w:rsidR="00F05896">
        <w:rPr>
          <w:rFonts w:ascii="Times New Roman" w:hAnsi="Times New Roman"/>
          <w:sz w:val="28"/>
          <w:szCs w:val="28"/>
        </w:rPr>
        <w:t> </w:t>
      </w:r>
      <w:r w:rsidRPr="007B1BBC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Федерации», Федеральным законом от 6 октября 2003</w:t>
      </w:r>
      <w:r w:rsidR="00F05896">
        <w:rPr>
          <w:rFonts w:ascii="Times New Roman" w:hAnsi="Times New Roman"/>
          <w:sz w:val="28"/>
          <w:szCs w:val="28"/>
        </w:rPr>
        <w:t> </w:t>
      </w:r>
      <w:r w:rsidRPr="007B1BBC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постановлением Правительства П</w:t>
      </w:r>
      <w:r w:rsidR="00F303CD">
        <w:rPr>
          <w:rFonts w:ascii="Times New Roman" w:hAnsi="Times New Roman"/>
          <w:sz w:val="28"/>
          <w:szCs w:val="28"/>
        </w:rPr>
        <w:t>ермского края от 28 ноября 2017</w:t>
      </w:r>
      <w:r w:rsidR="00F05896">
        <w:rPr>
          <w:rFonts w:ascii="Times New Roman" w:hAnsi="Times New Roman"/>
          <w:sz w:val="28"/>
          <w:szCs w:val="28"/>
        </w:rPr>
        <w:t> </w:t>
      </w:r>
      <w:r w:rsidRPr="007B1BBC">
        <w:rPr>
          <w:rFonts w:ascii="Times New Roman" w:hAnsi="Times New Roman"/>
          <w:sz w:val="28"/>
          <w:szCs w:val="28"/>
        </w:rPr>
        <w:t>г. № 966-п «Об утверждении Порядка разработки и утверждения схемы размещения нестационарных торговых объектов»</w:t>
      </w:r>
    </w:p>
    <w:p w:rsidR="007B1BBC" w:rsidRPr="007B1BBC" w:rsidRDefault="007B1BBC" w:rsidP="00612F8B">
      <w:pPr>
        <w:widowControl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B1BBC">
        <w:rPr>
          <w:rFonts w:ascii="Times New Roman" w:hAnsi="Times New Roman"/>
          <w:sz w:val="28"/>
          <w:szCs w:val="28"/>
        </w:rPr>
        <w:t>ПОСТАНОВЛЯЮ:</w:t>
      </w:r>
    </w:p>
    <w:p w:rsidR="009F2A05" w:rsidRDefault="007B1BBC" w:rsidP="00612F8B">
      <w:pPr>
        <w:pStyle w:val="a7"/>
        <w:spacing w:after="0" w:line="360" w:lineRule="exact"/>
        <w:ind w:firstLine="708"/>
        <w:jc w:val="both"/>
        <w:rPr>
          <w:sz w:val="28"/>
          <w:szCs w:val="28"/>
          <w:lang w:eastAsia="ru-RU"/>
        </w:rPr>
      </w:pPr>
      <w:r w:rsidRPr="007B1BBC">
        <w:rPr>
          <w:sz w:val="28"/>
          <w:szCs w:val="28"/>
        </w:rPr>
        <w:t xml:space="preserve">1. </w:t>
      </w:r>
      <w:r w:rsidR="00D76F06" w:rsidRPr="00D76F06">
        <w:rPr>
          <w:sz w:val="28"/>
          <w:szCs w:val="28"/>
          <w:lang w:eastAsia="ru-RU"/>
        </w:rPr>
        <w:t>Внести в Схему размещения нестационарных торговых объектов Чайковского городского округа, утвержденную постановлением администрации Чайковского го</w:t>
      </w:r>
      <w:r w:rsidR="00F303CD">
        <w:rPr>
          <w:sz w:val="28"/>
          <w:szCs w:val="28"/>
          <w:lang w:eastAsia="ru-RU"/>
        </w:rPr>
        <w:t>родского округа от 26 июля 2019</w:t>
      </w:r>
      <w:r w:rsidR="00F05896">
        <w:rPr>
          <w:sz w:val="28"/>
          <w:szCs w:val="28"/>
          <w:lang w:eastAsia="ru-RU"/>
        </w:rPr>
        <w:t> </w:t>
      </w:r>
      <w:r w:rsidR="00D76F06" w:rsidRPr="00D76F06">
        <w:rPr>
          <w:sz w:val="28"/>
          <w:szCs w:val="28"/>
          <w:lang w:eastAsia="ru-RU"/>
        </w:rPr>
        <w:t xml:space="preserve">г. № 1305 </w:t>
      </w:r>
      <w:r w:rsidR="00D76F06" w:rsidRPr="00890700">
        <w:rPr>
          <w:sz w:val="28"/>
          <w:szCs w:val="28"/>
          <w:lang w:eastAsia="ru-RU"/>
        </w:rPr>
        <w:t xml:space="preserve">(в редакции постановлений администрации Чайковского </w:t>
      </w:r>
      <w:r w:rsidR="00F303CD" w:rsidRPr="00890700">
        <w:rPr>
          <w:sz w:val="28"/>
          <w:szCs w:val="28"/>
          <w:lang w:eastAsia="ru-RU"/>
        </w:rPr>
        <w:t>городского округа от 01.06.2020 № 525, от 30.11.2020</w:t>
      </w:r>
      <w:r w:rsidR="00D76F06" w:rsidRPr="00890700">
        <w:rPr>
          <w:sz w:val="28"/>
          <w:szCs w:val="28"/>
          <w:lang w:eastAsia="ru-RU"/>
        </w:rPr>
        <w:t xml:space="preserve"> № 1157, от 12.03.2021 № 213</w:t>
      </w:r>
      <w:r w:rsidR="009F2A05" w:rsidRPr="00890700">
        <w:rPr>
          <w:sz w:val="28"/>
          <w:szCs w:val="28"/>
          <w:lang w:eastAsia="ru-RU"/>
        </w:rPr>
        <w:t xml:space="preserve">, </w:t>
      </w:r>
      <w:r w:rsidR="009F2A05" w:rsidRPr="00890700">
        <w:rPr>
          <w:sz w:val="28"/>
        </w:rPr>
        <w:t>от 09.06.2021 № 558</w:t>
      </w:r>
      <w:r w:rsidR="00890700" w:rsidRPr="00890700">
        <w:rPr>
          <w:sz w:val="28"/>
        </w:rPr>
        <w:t>,</w:t>
      </w:r>
      <w:r w:rsidR="00890700">
        <w:rPr>
          <w:sz w:val="28"/>
        </w:rPr>
        <w:t xml:space="preserve"> от 09.03.2022 № 249</w:t>
      </w:r>
      <w:r w:rsidR="00D76F06" w:rsidRPr="00D76F06">
        <w:rPr>
          <w:sz w:val="28"/>
          <w:szCs w:val="28"/>
          <w:lang w:eastAsia="ru-RU"/>
        </w:rPr>
        <w:t>), следующие изменения:</w:t>
      </w:r>
    </w:p>
    <w:p w:rsidR="009F2A05" w:rsidRDefault="009F2A05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F303CD">
        <w:rPr>
          <w:sz w:val="28"/>
          <w:szCs w:val="28"/>
          <w:lang w:eastAsia="ru-RU"/>
        </w:rPr>
        <w:t xml:space="preserve">1.1 </w:t>
      </w:r>
      <w:r w:rsidR="00667227" w:rsidRPr="00F303CD">
        <w:rPr>
          <w:sz w:val="28"/>
          <w:szCs w:val="28"/>
        </w:rPr>
        <w:t>в Схеме размещения нестационарных торговых объектов Чайковского городского окру</w:t>
      </w:r>
      <w:r w:rsidR="00EF4ECA">
        <w:rPr>
          <w:sz w:val="28"/>
          <w:szCs w:val="28"/>
        </w:rPr>
        <w:t xml:space="preserve">га (адресный перечень, часть 1) </w:t>
      </w:r>
      <w:r w:rsidRPr="00F303CD">
        <w:rPr>
          <w:sz w:val="28"/>
          <w:szCs w:val="28"/>
          <w:lang w:eastAsia="ru-RU"/>
        </w:rPr>
        <w:t>позици</w:t>
      </w:r>
      <w:r w:rsidR="008D00A5"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p w:rsidR="00EF4ECA" w:rsidRPr="00EF4ECA" w:rsidRDefault="00EF4ECA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8D00A5" w:rsidRPr="00D76F06" w:rsidTr="00EF4ECA">
        <w:trPr>
          <w:trHeight w:val="382"/>
        </w:trPr>
        <w:tc>
          <w:tcPr>
            <w:tcW w:w="710" w:type="dxa"/>
          </w:tcPr>
          <w:p w:rsidR="008D00A5" w:rsidRPr="00D76F06" w:rsidRDefault="008D00A5" w:rsidP="008D00A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возле торгового дома «Дельфин»</w:t>
            </w:r>
          </w:p>
        </w:tc>
        <w:tc>
          <w:tcPr>
            <w:tcW w:w="851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1275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Цветы и другие растения 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</w:tcPr>
          <w:p w:rsidR="008D00A5" w:rsidRPr="00D76F06" w:rsidRDefault="008D00A5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6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8D00A5" w:rsidRPr="0054471A" w:rsidRDefault="008D00A5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8D00A5" w:rsidRDefault="008D00A5" w:rsidP="008D00A5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8D00A5" w:rsidRPr="00D76F06" w:rsidTr="00EF4ECA">
        <w:trPr>
          <w:trHeight w:val="382"/>
        </w:trPr>
        <w:tc>
          <w:tcPr>
            <w:tcW w:w="710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8D00A5" w:rsidRPr="0043424D" w:rsidRDefault="007C22F6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D00A5" w:rsidRPr="0043424D">
              <w:rPr>
                <w:rFonts w:ascii="Times New Roman" w:hAnsi="Times New Roman"/>
                <w:sz w:val="24"/>
                <w:szCs w:val="24"/>
              </w:rPr>
              <w:t>л. Советская, возле дома № 34</w:t>
            </w:r>
          </w:p>
        </w:tc>
        <w:tc>
          <w:tcPr>
            <w:tcW w:w="851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киоск</w:t>
            </w:r>
          </w:p>
        </w:tc>
        <w:tc>
          <w:tcPr>
            <w:tcW w:w="1275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709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00A5" w:rsidRPr="0043424D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8D00A5" w:rsidRPr="0043424D" w:rsidRDefault="008D00A5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3424D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00A5" w:rsidRPr="00D76F06" w:rsidRDefault="008D00A5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F06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8D00A5" w:rsidRPr="0054471A" w:rsidRDefault="008D00A5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</w:tbl>
    <w:p w:rsidR="00D702C0" w:rsidRPr="00D702C0" w:rsidRDefault="00D702C0" w:rsidP="00D702C0">
      <w:pPr>
        <w:pStyle w:val="a7"/>
        <w:spacing w:after="0"/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667227" w:rsidRDefault="00667227" w:rsidP="00EF4ECA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612F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2F8B">
        <w:rPr>
          <w:sz w:val="28"/>
          <w:szCs w:val="28"/>
        </w:rPr>
        <w:t>В</w:t>
      </w:r>
      <w:r w:rsidRPr="00F303CD">
        <w:rPr>
          <w:sz w:val="28"/>
          <w:szCs w:val="28"/>
        </w:rPr>
        <w:t xml:space="preserve"> Схеме размещения нестационарных торговых объектов Чайковского городского округа (адресный перечень, часть 2):</w:t>
      </w:r>
    </w:p>
    <w:p w:rsidR="00D702C0" w:rsidRDefault="00D702C0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EF4ECA">
        <w:rPr>
          <w:sz w:val="28"/>
          <w:szCs w:val="28"/>
        </w:rPr>
        <w:t>2</w:t>
      </w:r>
      <w:r>
        <w:rPr>
          <w:sz w:val="28"/>
          <w:szCs w:val="28"/>
        </w:rPr>
        <w:t xml:space="preserve">.1 </w:t>
      </w:r>
      <w:r w:rsidR="003637AB">
        <w:rPr>
          <w:sz w:val="28"/>
          <w:szCs w:val="28"/>
        </w:rPr>
        <w:t xml:space="preserve">исключить </w:t>
      </w:r>
      <w:r w:rsidR="00EF4ECA" w:rsidRPr="00F303CD">
        <w:rPr>
          <w:sz w:val="28"/>
          <w:szCs w:val="28"/>
          <w:lang w:eastAsia="ru-RU"/>
        </w:rPr>
        <w:t>позици</w:t>
      </w:r>
      <w:r w:rsidR="00EF4ECA">
        <w:rPr>
          <w:sz w:val="28"/>
          <w:szCs w:val="28"/>
          <w:lang w:eastAsia="ru-RU"/>
        </w:rPr>
        <w:t>ю</w:t>
      </w:r>
      <w:r w:rsidR="00EF4ECA" w:rsidRPr="00F303CD">
        <w:rPr>
          <w:sz w:val="28"/>
          <w:szCs w:val="28"/>
          <w:lang w:eastAsia="ru-RU"/>
        </w:rPr>
        <w:t>:</w:t>
      </w:r>
    </w:p>
    <w:p w:rsidR="00A025F4" w:rsidRDefault="00A025F4" w:rsidP="00F16BBC">
      <w:pPr>
        <w:pStyle w:val="a7"/>
        <w:spacing w:after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D702C0" w:rsidRPr="00D76F06" w:rsidTr="003637AB">
        <w:trPr>
          <w:trHeight w:val="382"/>
        </w:trPr>
        <w:tc>
          <w:tcPr>
            <w:tcW w:w="710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Ул. Камская, территория бывшего микрорынка</w:t>
            </w:r>
          </w:p>
        </w:tc>
        <w:tc>
          <w:tcPr>
            <w:tcW w:w="851" w:type="dxa"/>
          </w:tcPr>
          <w:p w:rsidR="00D702C0" w:rsidRPr="00EE59D7" w:rsidRDefault="00EE59D7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1275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EE59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702C0" w:rsidRPr="00EE59D7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2C0" w:rsidRPr="00EE59D7" w:rsidRDefault="00A025F4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3</w:t>
            </w:r>
            <w:r w:rsidR="00D702C0" w:rsidRPr="00EE59D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E59D7" w:rsidRPr="00EE59D7" w:rsidRDefault="00EE59D7" w:rsidP="00EE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  <w:p w:rsidR="00D702C0" w:rsidRPr="00EE59D7" w:rsidRDefault="00D702C0" w:rsidP="00612F8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702C0" w:rsidRPr="00EE59D7" w:rsidRDefault="00EF4ECA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2C0" w:rsidRPr="00EE59D7" w:rsidRDefault="00D702C0" w:rsidP="00612F8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D702C0" w:rsidRPr="00EE59D7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D702C0" w:rsidRPr="00EE59D7" w:rsidRDefault="00D702C0" w:rsidP="00612F8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EE59D7" w:rsidRDefault="00953C0D" w:rsidP="00953C0D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1.2.2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EE59D7" w:rsidRPr="00D76F06" w:rsidTr="00EB2635">
        <w:trPr>
          <w:trHeight w:val="382"/>
        </w:trPr>
        <w:tc>
          <w:tcPr>
            <w:tcW w:w="710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EE59D7" w:rsidRPr="00EF4ECA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E59D7" w:rsidRPr="00EF4ECA">
              <w:rPr>
                <w:rFonts w:ascii="Times New Roman" w:hAnsi="Times New Roman"/>
                <w:sz w:val="24"/>
                <w:szCs w:val="24"/>
              </w:rPr>
              <w:t>л. Советская, напротив жилого дома № 25</w:t>
            </w:r>
          </w:p>
        </w:tc>
        <w:tc>
          <w:tcPr>
            <w:tcW w:w="851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E59D7" w:rsidRPr="00EF4ECA" w:rsidRDefault="00EE59D7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EE59D7" w:rsidRPr="00EF4ECA" w:rsidRDefault="00EE59D7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EE59D7" w:rsidRPr="00EF4ECA" w:rsidRDefault="00EE59D7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953C0D" w:rsidRDefault="00953C0D" w:rsidP="00953C0D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953C0D" w:rsidRPr="00D76F06" w:rsidTr="00EB2635">
        <w:trPr>
          <w:trHeight w:val="382"/>
        </w:trPr>
        <w:tc>
          <w:tcPr>
            <w:tcW w:w="710" w:type="dxa"/>
          </w:tcPr>
          <w:p w:rsidR="00953C0D" w:rsidRPr="00D76F06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953C0D" w:rsidRPr="00953C0D" w:rsidRDefault="00953C0D" w:rsidP="00953C0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0D">
              <w:rPr>
                <w:rFonts w:ascii="Times New Roman" w:hAnsi="Times New Roman"/>
                <w:sz w:val="24"/>
                <w:szCs w:val="24"/>
              </w:rPr>
              <w:t>Перекресток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C0D">
              <w:rPr>
                <w:rFonts w:ascii="Times New Roman" w:hAnsi="Times New Roman"/>
                <w:sz w:val="24"/>
                <w:szCs w:val="24"/>
              </w:rPr>
              <w:t>улиц Советская-Камская, 3-линия (с северо-восточной стороны ГАИ)</w:t>
            </w:r>
          </w:p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953C0D" w:rsidRPr="003637AB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F4EC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709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953C0D" w:rsidRPr="00EE59D7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9D7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  <w:p w:rsidR="00953C0D" w:rsidRPr="0043424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C0D" w:rsidRPr="00953C0D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3C0D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59:12:0010245:35</w:t>
            </w:r>
          </w:p>
        </w:tc>
        <w:tc>
          <w:tcPr>
            <w:tcW w:w="709" w:type="dxa"/>
          </w:tcPr>
          <w:p w:rsidR="00953C0D" w:rsidRPr="00D76F06" w:rsidRDefault="00953C0D" w:rsidP="00953C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953C0D" w:rsidRPr="003637AB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953C0D" w:rsidRPr="0054471A" w:rsidRDefault="00953C0D" w:rsidP="00953C0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3637AB" w:rsidRDefault="003637AB" w:rsidP="003637AB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953C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p w:rsidR="003637AB" w:rsidRDefault="003637AB" w:rsidP="003637AB">
      <w:pPr>
        <w:pStyle w:val="a7"/>
        <w:spacing w:after="0"/>
        <w:ind w:firstLine="709"/>
        <w:jc w:val="both"/>
        <w:rPr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3637AB" w:rsidRPr="00D76F06" w:rsidTr="00EB2635">
        <w:trPr>
          <w:trHeight w:val="382"/>
        </w:trPr>
        <w:tc>
          <w:tcPr>
            <w:tcW w:w="710" w:type="dxa"/>
          </w:tcPr>
          <w:p w:rsidR="003637AB" w:rsidRPr="00EF4ECA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Чайковский городской пляж</w:t>
            </w:r>
          </w:p>
        </w:tc>
        <w:tc>
          <w:tcPr>
            <w:tcW w:w="851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Лоток (холодильное оборудование)</w:t>
            </w:r>
          </w:p>
        </w:tc>
        <w:tc>
          <w:tcPr>
            <w:tcW w:w="1275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3637AB" w:rsidRPr="003637AB" w:rsidRDefault="003637AB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3637AB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3637AB" w:rsidRPr="003637AB" w:rsidRDefault="003637AB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3637AB" w:rsidRPr="003637AB" w:rsidRDefault="003637AB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EF4ECA" w:rsidRDefault="00EF4ECA" w:rsidP="00EF4ECA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lastRenderedPageBreak/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EF4ECA" w:rsidRPr="00D76F06" w:rsidTr="00EB2635">
        <w:trPr>
          <w:trHeight w:val="382"/>
        </w:trPr>
        <w:tc>
          <w:tcPr>
            <w:tcW w:w="710" w:type="dxa"/>
          </w:tcPr>
          <w:p w:rsidR="00EF4ECA" w:rsidRPr="00D76F06" w:rsidRDefault="003637AB" w:rsidP="00EF4EC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Чайковский городской пляж</w:t>
            </w:r>
          </w:p>
        </w:tc>
        <w:tc>
          <w:tcPr>
            <w:tcW w:w="851" w:type="dxa"/>
          </w:tcPr>
          <w:p w:rsidR="00EF4ECA" w:rsidRPr="0043424D" w:rsidRDefault="008C711A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EF4ECA" w:rsidRPr="003637AB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EF4ECA" w:rsidRPr="0043424D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EF4ECA" w:rsidRPr="0043424D" w:rsidRDefault="003637AB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МО «Чайковский городской округ»</w:t>
            </w:r>
          </w:p>
        </w:tc>
        <w:tc>
          <w:tcPr>
            <w:tcW w:w="567" w:type="dxa"/>
          </w:tcPr>
          <w:p w:rsidR="00EF4ECA" w:rsidRPr="00D76F06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59:12:0010326:103</w:t>
            </w:r>
          </w:p>
        </w:tc>
        <w:tc>
          <w:tcPr>
            <w:tcW w:w="709" w:type="dxa"/>
          </w:tcPr>
          <w:p w:rsidR="00EF4ECA" w:rsidRPr="00D76F06" w:rsidRDefault="003637AB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3637AB" w:rsidRPr="003637AB" w:rsidRDefault="003637AB" w:rsidP="003637A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EF4ECA" w:rsidRPr="0054471A" w:rsidRDefault="003637AB" w:rsidP="003637AB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</w:t>
      </w:r>
      <w:r w:rsidR="00953C0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303CD">
        <w:rPr>
          <w:sz w:val="28"/>
          <w:szCs w:val="28"/>
          <w:lang w:eastAsia="ru-RU"/>
        </w:rPr>
        <w:t>позици</w:t>
      </w:r>
      <w:r>
        <w:rPr>
          <w:sz w:val="28"/>
          <w:szCs w:val="28"/>
          <w:lang w:eastAsia="ru-RU"/>
        </w:rPr>
        <w:t>ю</w:t>
      </w:r>
      <w:r w:rsidRPr="00F303CD">
        <w:rPr>
          <w:sz w:val="28"/>
          <w:szCs w:val="28"/>
          <w:lang w:eastAsia="ru-RU"/>
        </w:rPr>
        <w:t>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D85BF9" w:rsidRPr="00D76F06" w:rsidTr="00EB2635">
        <w:trPr>
          <w:trHeight w:val="382"/>
        </w:trPr>
        <w:tc>
          <w:tcPr>
            <w:tcW w:w="710" w:type="dxa"/>
          </w:tcPr>
          <w:p w:rsidR="00D85BF9" w:rsidRPr="00EF4ECA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D85BF9" w:rsidRPr="006634CE" w:rsidRDefault="00D85BF9" w:rsidP="00D8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Сиреневый бульвар,</w:t>
            </w:r>
          </w:p>
          <w:p w:rsidR="00D85BF9" w:rsidRPr="006634CE" w:rsidRDefault="00D85BF9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51" w:type="dxa"/>
          </w:tcPr>
          <w:p w:rsidR="00D85BF9" w:rsidRPr="006634CE" w:rsidRDefault="007C22F6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85BF9" w:rsidRPr="006634CE">
              <w:rPr>
                <w:rFonts w:ascii="Times New Roman" w:hAnsi="Times New Roman"/>
                <w:sz w:val="24"/>
                <w:szCs w:val="24"/>
              </w:rPr>
              <w:t xml:space="preserve">оток </w:t>
            </w:r>
          </w:p>
        </w:tc>
        <w:tc>
          <w:tcPr>
            <w:tcW w:w="1275" w:type="dxa"/>
          </w:tcPr>
          <w:p w:rsidR="00D85BF9" w:rsidRPr="006634CE" w:rsidRDefault="00D85BF9" w:rsidP="00D85B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Мороженое 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D85BF9" w:rsidRPr="006634CE" w:rsidRDefault="00D85BF9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D85BF9" w:rsidRPr="006634CE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5BF9" w:rsidRPr="006634CE" w:rsidRDefault="00D85BF9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D85BF9" w:rsidRPr="006634CE" w:rsidRDefault="00D85BF9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D85BF9" w:rsidRPr="006634CE" w:rsidRDefault="00D85BF9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6634CE" w:rsidRDefault="006634CE" w:rsidP="006634CE">
      <w:pPr>
        <w:pStyle w:val="a7"/>
        <w:ind w:firstLine="708"/>
        <w:jc w:val="both"/>
        <w:rPr>
          <w:sz w:val="28"/>
          <w:szCs w:val="28"/>
        </w:rPr>
      </w:pPr>
      <w:r w:rsidRPr="00F303CD">
        <w:rPr>
          <w:sz w:val="28"/>
          <w:szCs w:val="28"/>
        </w:rPr>
        <w:t>изложить в следующей редакции: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417"/>
        <w:gridCol w:w="851"/>
        <w:gridCol w:w="1275"/>
        <w:gridCol w:w="709"/>
        <w:gridCol w:w="709"/>
        <w:gridCol w:w="1559"/>
        <w:gridCol w:w="567"/>
        <w:gridCol w:w="709"/>
        <w:gridCol w:w="1559"/>
      </w:tblGrid>
      <w:tr w:rsidR="006634CE" w:rsidRPr="00D76F06" w:rsidTr="00EB2635">
        <w:trPr>
          <w:trHeight w:val="382"/>
        </w:trPr>
        <w:tc>
          <w:tcPr>
            <w:tcW w:w="710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634CE" w:rsidRDefault="00EE59D7" w:rsidP="00EE59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</w:t>
            </w:r>
          </w:p>
          <w:p w:rsidR="00EE59D7" w:rsidRPr="006634CE" w:rsidRDefault="00EE59D7" w:rsidP="00EE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Автостоянкой и </w:t>
            </w:r>
            <w:r w:rsidRPr="006634CE">
              <w:rPr>
                <w:rFonts w:ascii="Times New Roman" w:hAnsi="Times New Roman"/>
                <w:sz w:val="24"/>
                <w:szCs w:val="24"/>
              </w:rPr>
              <w:t>Сиреневый бульвар,</w:t>
            </w:r>
          </w:p>
          <w:p w:rsidR="00EE59D7" w:rsidRPr="0043424D" w:rsidRDefault="00EE59D7" w:rsidP="00EE59D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51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1275" w:type="dxa"/>
          </w:tcPr>
          <w:p w:rsidR="006634CE" w:rsidRPr="003637AB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Горячие и прохладительные напитки, мороженое</w:t>
            </w:r>
          </w:p>
        </w:tc>
        <w:tc>
          <w:tcPr>
            <w:tcW w:w="709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6634CE" w:rsidRPr="0043424D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</w:tcPr>
          <w:p w:rsidR="006634CE" w:rsidRPr="0043424D" w:rsidRDefault="006634CE" w:rsidP="00EB263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634CE">
              <w:rPr>
                <w:rFonts w:ascii="Times New Roman" w:hAnsi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67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634CE" w:rsidRPr="00D76F06" w:rsidRDefault="006634CE" w:rsidP="00EB26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частный</w:t>
            </w:r>
          </w:p>
        </w:tc>
        <w:tc>
          <w:tcPr>
            <w:tcW w:w="1559" w:type="dxa"/>
          </w:tcPr>
          <w:p w:rsidR="006634CE" w:rsidRPr="003637AB" w:rsidRDefault="006634CE" w:rsidP="00EB263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  <w:p w:rsidR="006634CE" w:rsidRPr="0054471A" w:rsidRDefault="006634CE" w:rsidP="00EB263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3637AB">
              <w:rPr>
                <w:rFonts w:ascii="Times New Roman" w:hAnsi="Times New Roman"/>
                <w:sz w:val="24"/>
                <w:szCs w:val="24"/>
              </w:rPr>
              <w:t>(с 1 мая по 30 сентября)</w:t>
            </w:r>
          </w:p>
        </w:tc>
      </w:tr>
    </w:tbl>
    <w:p w:rsidR="00D85BF9" w:rsidRDefault="00D85BF9" w:rsidP="00D85BF9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</w:p>
    <w:p w:rsidR="007C22F6" w:rsidRDefault="007C22F6" w:rsidP="007C22F6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46597">
        <w:rPr>
          <w:sz w:val="28"/>
          <w:szCs w:val="28"/>
        </w:rPr>
        <w:t xml:space="preserve"> </w:t>
      </w:r>
      <w:r>
        <w:rPr>
          <w:sz w:val="28"/>
          <w:szCs w:val="28"/>
        </w:rPr>
        <w:t>скорректировать</w:t>
      </w:r>
      <w:r w:rsidR="00146597">
        <w:rPr>
          <w:sz w:val="28"/>
          <w:szCs w:val="28"/>
        </w:rPr>
        <w:t xml:space="preserve"> Схему размещения нестационарных торговых объектов Чайковского городского округа (графическая часть 2) </w:t>
      </w:r>
      <w:r w:rsidR="00146597" w:rsidRPr="00612F8B">
        <w:rPr>
          <w:sz w:val="28"/>
          <w:szCs w:val="28"/>
        </w:rPr>
        <w:t>позици</w:t>
      </w:r>
      <w:r>
        <w:rPr>
          <w:sz w:val="28"/>
          <w:szCs w:val="28"/>
        </w:rPr>
        <w:t>и</w:t>
      </w:r>
      <w:r w:rsidR="00146597" w:rsidRPr="00612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01, 51 </w:t>
      </w:r>
      <w:r w:rsidR="00146597">
        <w:rPr>
          <w:sz w:val="28"/>
          <w:szCs w:val="28"/>
        </w:rPr>
        <w:t xml:space="preserve">(приложение </w:t>
      </w:r>
      <w:r w:rsidR="00693159">
        <w:rPr>
          <w:sz w:val="28"/>
          <w:szCs w:val="28"/>
        </w:rPr>
        <w:t>1</w:t>
      </w:r>
      <w:r w:rsidR="00146597">
        <w:rPr>
          <w:sz w:val="28"/>
          <w:szCs w:val="28"/>
        </w:rPr>
        <w:t>).</w:t>
      </w:r>
    </w:p>
    <w:p w:rsidR="003E5A83" w:rsidRDefault="0074677E" w:rsidP="003E5A83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 w:rsidRPr="00BF5A42">
        <w:rPr>
          <w:sz w:val="28"/>
          <w:szCs w:val="28"/>
        </w:rPr>
        <w:t>2.</w:t>
      </w:r>
      <w:r w:rsidR="00BF5A42">
        <w:rPr>
          <w:sz w:val="28"/>
          <w:szCs w:val="28"/>
        </w:rPr>
        <w:t xml:space="preserve"> О</w:t>
      </w:r>
      <w:r w:rsidR="003E5A83">
        <w:rPr>
          <w:sz w:val="28"/>
          <w:szCs w:val="28"/>
          <w:lang w:eastAsia="ru-RU"/>
        </w:rPr>
        <w:t xml:space="preserve">публиковать постановление </w:t>
      </w:r>
      <w:r w:rsidR="00BF5A42" w:rsidRPr="00BF5A42">
        <w:rPr>
          <w:sz w:val="28"/>
          <w:szCs w:val="28"/>
          <w:lang w:eastAsia="ru-RU"/>
        </w:rPr>
        <w:t>в газете</w:t>
      </w:r>
      <w:r w:rsidR="002251C3">
        <w:rPr>
          <w:sz w:val="28"/>
          <w:szCs w:val="28"/>
          <w:lang w:eastAsia="ru-RU"/>
        </w:rPr>
        <w:t xml:space="preserve"> </w:t>
      </w:r>
      <w:r w:rsidR="00BF5A42">
        <w:rPr>
          <w:sz w:val="28"/>
          <w:szCs w:val="28"/>
          <w:lang w:eastAsia="ru-RU"/>
        </w:rPr>
        <w:t>«</w:t>
      </w:r>
      <w:r w:rsidR="00BF5A42" w:rsidRPr="00BF5A42">
        <w:rPr>
          <w:sz w:val="28"/>
          <w:szCs w:val="28"/>
          <w:lang w:eastAsia="ru-RU"/>
        </w:rPr>
        <w:t>Огни Камы</w:t>
      </w:r>
      <w:r w:rsidR="00BF5A42">
        <w:rPr>
          <w:sz w:val="28"/>
          <w:szCs w:val="28"/>
          <w:lang w:eastAsia="ru-RU"/>
        </w:rPr>
        <w:t>»</w:t>
      </w:r>
      <w:r w:rsidR="00BF5A42" w:rsidRPr="00BF5A42">
        <w:rPr>
          <w:sz w:val="28"/>
          <w:szCs w:val="28"/>
          <w:lang w:eastAsia="ru-RU"/>
        </w:rPr>
        <w:t xml:space="preserve"> и разместить на официальном сайте администрации Чайковского городского округа;</w:t>
      </w:r>
    </w:p>
    <w:p w:rsidR="007638F8" w:rsidRDefault="003E5A83" w:rsidP="003E5A83">
      <w:pPr>
        <w:pStyle w:val="a7"/>
        <w:spacing w:after="0" w:line="360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BF5A42" w:rsidRPr="00BF5A42">
        <w:rPr>
          <w:sz w:val="28"/>
          <w:szCs w:val="28"/>
          <w:lang w:eastAsia="ru-RU"/>
        </w:rPr>
        <w:t xml:space="preserve">Графическую часть </w:t>
      </w:r>
      <w:r w:rsidR="00BF5A42" w:rsidRPr="00BF5A42">
        <w:rPr>
          <w:sz w:val="28"/>
          <w:szCs w:val="28"/>
        </w:rPr>
        <w:t>Схемы размещения нестационарных торговых объекто</w:t>
      </w:r>
      <w:r>
        <w:rPr>
          <w:sz w:val="28"/>
          <w:szCs w:val="28"/>
        </w:rPr>
        <w:t xml:space="preserve">в Чайковского городского округа </w:t>
      </w:r>
      <w:r w:rsidR="00BF5A42" w:rsidRPr="00BF5A42">
        <w:rPr>
          <w:sz w:val="28"/>
          <w:szCs w:val="28"/>
        </w:rPr>
        <w:t xml:space="preserve">опубликовать </w:t>
      </w:r>
      <w:r w:rsidR="00BF5A42" w:rsidRPr="00BF5A42">
        <w:rPr>
          <w:sz w:val="28"/>
          <w:szCs w:val="28"/>
          <w:lang w:eastAsia="ru-RU"/>
        </w:rPr>
        <w:t>на сайте администрации Чайковского городского ок</w:t>
      </w:r>
      <w:r w:rsidR="00BF5A42">
        <w:rPr>
          <w:sz w:val="28"/>
          <w:szCs w:val="28"/>
          <w:lang w:eastAsia="ru-RU"/>
        </w:rPr>
        <w:t xml:space="preserve">руга </w:t>
      </w:r>
      <w:r w:rsidR="007638F8">
        <w:rPr>
          <w:sz w:val="28"/>
          <w:szCs w:val="28"/>
          <w:lang w:eastAsia="ru-RU"/>
        </w:rPr>
        <w:t>(чайковскийрайон.рф</w:t>
      </w:r>
      <w:r w:rsidR="007638F8" w:rsidRPr="007638F8">
        <w:rPr>
          <w:sz w:val="28"/>
          <w:szCs w:val="28"/>
          <w:lang w:eastAsia="ru-RU"/>
        </w:rPr>
        <w:t>/upravlenie-imushchestvom/nestatsionarnye-torgovye-obekty-/</w:t>
      </w:r>
      <w:r w:rsidR="007638F8">
        <w:rPr>
          <w:sz w:val="28"/>
          <w:szCs w:val="28"/>
          <w:lang w:eastAsia="ru-RU"/>
        </w:rPr>
        <w:t>).</w:t>
      </w:r>
    </w:p>
    <w:p w:rsidR="007B1BBC" w:rsidRDefault="003E5A83" w:rsidP="00612F8B">
      <w:pPr>
        <w:pStyle w:val="a7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BBC">
        <w:rPr>
          <w:sz w:val="28"/>
          <w:szCs w:val="28"/>
        </w:rPr>
        <w:t xml:space="preserve">. </w:t>
      </w:r>
      <w:r w:rsidR="007B1BBC"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49028E" w:rsidRDefault="0049028E" w:rsidP="00853A1B">
      <w:pPr>
        <w:pStyle w:val="a7"/>
        <w:spacing w:after="0" w:line="480" w:lineRule="exact"/>
        <w:jc w:val="both"/>
        <w:rPr>
          <w:sz w:val="28"/>
          <w:szCs w:val="28"/>
        </w:rPr>
      </w:pP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49028E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0AE4" w:rsidRDefault="0049028E" w:rsidP="00853A1B">
      <w:pPr>
        <w:pStyle w:val="a7"/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 Ю.Г. Во</w:t>
      </w:r>
      <w:r w:rsidR="00F80D11">
        <w:rPr>
          <w:sz w:val="28"/>
          <w:szCs w:val="28"/>
        </w:rPr>
        <w:t>с</w:t>
      </w:r>
      <w:r>
        <w:rPr>
          <w:sz w:val="28"/>
          <w:szCs w:val="28"/>
        </w:rPr>
        <w:t>триков</w:t>
      </w:r>
    </w:p>
    <w:p w:rsidR="009B7B0E" w:rsidRDefault="009B7B0E" w:rsidP="00853A1B">
      <w:pPr>
        <w:pStyle w:val="a7"/>
        <w:spacing w:after="0"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9B7B0E" w:rsidSect="00F05896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4F" w:rsidRDefault="002D004F" w:rsidP="00CE4502">
      <w:pPr>
        <w:spacing w:after="0" w:line="240" w:lineRule="auto"/>
      </w:pPr>
      <w:r>
        <w:separator/>
      </w:r>
    </w:p>
  </w:endnote>
  <w:endnote w:type="continuationSeparator" w:id="0">
    <w:p w:rsidR="002D004F" w:rsidRDefault="002D004F" w:rsidP="00C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A1" w:rsidRDefault="00DB51A1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4F" w:rsidRDefault="002D004F" w:rsidP="00CE4502">
      <w:pPr>
        <w:spacing w:after="0" w:line="240" w:lineRule="auto"/>
      </w:pPr>
      <w:r>
        <w:separator/>
      </w:r>
    </w:p>
  </w:footnote>
  <w:footnote w:type="continuationSeparator" w:id="0">
    <w:p w:rsidR="002D004F" w:rsidRDefault="002D004F" w:rsidP="00C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C" w:rsidRDefault="000E7C1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B1B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BC" w:rsidRDefault="007B1B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E" w:rsidRPr="00F272D3" w:rsidRDefault="009B630E" w:rsidP="00CE4502">
    <w:pPr>
      <w:tabs>
        <w:tab w:val="center" w:pos="4677"/>
        <w:tab w:val="righ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AD"/>
    <w:rsid w:val="000405AD"/>
    <w:rsid w:val="00090035"/>
    <w:rsid w:val="000D377C"/>
    <w:rsid w:val="000E7C16"/>
    <w:rsid w:val="000F5E35"/>
    <w:rsid w:val="00122F92"/>
    <w:rsid w:val="00146597"/>
    <w:rsid w:val="00197806"/>
    <w:rsid w:val="001D6C0F"/>
    <w:rsid w:val="00207EE7"/>
    <w:rsid w:val="002251C3"/>
    <w:rsid w:val="00257233"/>
    <w:rsid w:val="00265A1C"/>
    <w:rsid w:val="002D004F"/>
    <w:rsid w:val="002E7D81"/>
    <w:rsid w:val="0032440D"/>
    <w:rsid w:val="003400E7"/>
    <w:rsid w:val="00345D7E"/>
    <w:rsid w:val="003637AB"/>
    <w:rsid w:val="003E5A83"/>
    <w:rsid w:val="003F6910"/>
    <w:rsid w:val="0043424D"/>
    <w:rsid w:val="004565A4"/>
    <w:rsid w:val="0049028E"/>
    <w:rsid w:val="00490981"/>
    <w:rsid w:val="0049355E"/>
    <w:rsid w:val="004A6E97"/>
    <w:rsid w:val="004B5F67"/>
    <w:rsid w:val="0054471A"/>
    <w:rsid w:val="00584C7B"/>
    <w:rsid w:val="005D1DAB"/>
    <w:rsid w:val="005E5C88"/>
    <w:rsid w:val="005F75C3"/>
    <w:rsid w:val="00612F8B"/>
    <w:rsid w:val="00630B01"/>
    <w:rsid w:val="006634CE"/>
    <w:rsid w:val="00667227"/>
    <w:rsid w:val="00670DA3"/>
    <w:rsid w:val="00683724"/>
    <w:rsid w:val="00693159"/>
    <w:rsid w:val="006C34FF"/>
    <w:rsid w:val="0074677E"/>
    <w:rsid w:val="007638F8"/>
    <w:rsid w:val="007732F0"/>
    <w:rsid w:val="0078124E"/>
    <w:rsid w:val="007A0A87"/>
    <w:rsid w:val="007B1BBC"/>
    <w:rsid w:val="007C0DE8"/>
    <w:rsid w:val="007C22F6"/>
    <w:rsid w:val="008307D2"/>
    <w:rsid w:val="00844F01"/>
    <w:rsid w:val="00850303"/>
    <w:rsid w:val="00853A1B"/>
    <w:rsid w:val="008710CE"/>
    <w:rsid w:val="00890700"/>
    <w:rsid w:val="008C711A"/>
    <w:rsid w:val="008D00A5"/>
    <w:rsid w:val="00926146"/>
    <w:rsid w:val="00943FE9"/>
    <w:rsid w:val="00953C0D"/>
    <w:rsid w:val="00970AE4"/>
    <w:rsid w:val="00972609"/>
    <w:rsid w:val="009B630E"/>
    <w:rsid w:val="009B7B0E"/>
    <w:rsid w:val="009C3E60"/>
    <w:rsid w:val="009E34B2"/>
    <w:rsid w:val="009E41CF"/>
    <w:rsid w:val="009F2A05"/>
    <w:rsid w:val="00A025F4"/>
    <w:rsid w:val="00AD0987"/>
    <w:rsid w:val="00B0717F"/>
    <w:rsid w:val="00B27042"/>
    <w:rsid w:val="00BB5A4E"/>
    <w:rsid w:val="00BC2D9A"/>
    <w:rsid w:val="00BD6511"/>
    <w:rsid w:val="00BF5A42"/>
    <w:rsid w:val="00C56610"/>
    <w:rsid w:val="00C922CB"/>
    <w:rsid w:val="00CB7EAA"/>
    <w:rsid w:val="00CE4502"/>
    <w:rsid w:val="00CF0C90"/>
    <w:rsid w:val="00D3126F"/>
    <w:rsid w:val="00D420F0"/>
    <w:rsid w:val="00D43689"/>
    <w:rsid w:val="00D702C0"/>
    <w:rsid w:val="00D74ABF"/>
    <w:rsid w:val="00D76F06"/>
    <w:rsid w:val="00D85BF9"/>
    <w:rsid w:val="00DB51A1"/>
    <w:rsid w:val="00DC4446"/>
    <w:rsid w:val="00DC723E"/>
    <w:rsid w:val="00DE192D"/>
    <w:rsid w:val="00DE44D1"/>
    <w:rsid w:val="00E167FC"/>
    <w:rsid w:val="00E50317"/>
    <w:rsid w:val="00EE59D7"/>
    <w:rsid w:val="00EF4ECA"/>
    <w:rsid w:val="00F03208"/>
    <w:rsid w:val="00F05896"/>
    <w:rsid w:val="00F10E9D"/>
    <w:rsid w:val="00F16BBC"/>
    <w:rsid w:val="00F272D3"/>
    <w:rsid w:val="00F303CD"/>
    <w:rsid w:val="00F80D11"/>
    <w:rsid w:val="00FB1D7E"/>
    <w:rsid w:val="00FB7F5E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B1BB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B1BBC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7B1BB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1BB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7B1B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1BBC"/>
    <w:rPr>
      <w:rFonts w:ascii="Times New Roman" w:eastAsia="Times New Roman" w:hAnsi="Times New Roman"/>
    </w:rPr>
  </w:style>
  <w:style w:type="character" w:styleId="ab">
    <w:name w:val="page number"/>
    <w:rsid w:val="007B1BBC"/>
  </w:style>
  <w:style w:type="table" w:customStyle="1" w:styleId="1">
    <w:name w:val="Сетка таблицы1"/>
    <w:basedOn w:val="a1"/>
    <w:uiPriority w:val="59"/>
    <w:rsid w:val="00D76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B5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B63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1446-1EF7-4FC0-A319-CE0BAF03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Вычугжанина Елена Владимировна</cp:lastModifiedBy>
  <cp:revision>2</cp:revision>
  <cp:lastPrinted>2022-02-04T07:52:00Z</cp:lastPrinted>
  <dcterms:created xsi:type="dcterms:W3CDTF">2022-04-11T04:53:00Z</dcterms:created>
  <dcterms:modified xsi:type="dcterms:W3CDTF">2022-04-11T04:53:00Z</dcterms:modified>
</cp:coreProperties>
</file>